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AA07" w14:textId="28D3C0D3" w:rsidR="00920D8D" w:rsidRDefault="00830365" w:rsidP="00830365">
      <w:pPr>
        <w:ind w:left="504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 JUNE 24, 2022</w:t>
      </w:r>
    </w:p>
    <w:p w14:paraId="701E195D" w14:textId="5DAA9ADE" w:rsidR="00920D8D" w:rsidRDefault="00920D8D" w:rsidP="000721C4">
      <w:pPr>
        <w:jc w:val="center"/>
        <w:rPr>
          <w:b/>
          <w:bCs/>
          <w:sz w:val="28"/>
          <w:szCs w:val="28"/>
        </w:rPr>
      </w:pPr>
    </w:p>
    <w:p w14:paraId="671D68CF" w14:textId="599BD974" w:rsidR="000721C4" w:rsidRDefault="000721C4" w:rsidP="00920D8D">
      <w:pPr>
        <w:rPr>
          <w:b/>
          <w:bCs/>
          <w:sz w:val="28"/>
          <w:szCs w:val="28"/>
        </w:rPr>
      </w:pPr>
      <w:r w:rsidRPr="000721C4">
        <w:rPr>
          <w:b/>
          <w:bCs/>
          <w:sz w:val="28"/>
          <w:szCs w:val="28"/>
        </w:rPr>
        <w:t>MTCA Education Meeting</w:t>
      </w:r>
    </w:p>
    <w:p w14:paraId="109833A9" w14:textId="3A029729" w:rsidR="00B53E3E" w:rsidRDefault="00B53E3E" w:rsidP="000721C4">
      <w:pPr>
        <w:jc w:val="center"/>
        <w:rPr>
          <w:b/>
          <w:bCs/>
          <w:sz w:val="28"/>
          <w:szCs w:val="28"/>
        </w:rPr>
      </w:pPr>
    </w:p>
    <w:p w14:paraId="106DE5A6" w14:textId="6595EB15" w:rsidR="00B53E3E" w:rsidRPr="00B53E3E" w:rsidRDefault="00B53E3E" w:rsidP="00B53E3E">
      <w:pPr>
        <w:rPr>
          <w:sz w:val="28"/>
          <w:szCs w:val="28"/>
        </w:rPr>
      </w:pPr>
      <w:r w:rsidRPr="00B53E3E">
        <w:rPr>
          <w:sz w:val="28"/>
          <w:szCs w:val="28"/>
        </w:rPr>
        <w:t>Date:</w:t>
      </w:r>
      <w:r w:rsidRPr="00B53E3E">
        <w:rPr>
          <w:sz w:val="28"/>
          <w:szCs w:val="28"/>
        </w:rPr>
        <w:tab/>
      </w:r>
      <w:r w:rsidRPr="00B53E3E">
        <w:rPr>
          <w:sz w:val="28"/>
          <w:szCs w:val="28"/>
        </w:rPr>
        <w:tab/>
        <w:t xml:space="preserve">Friday, March </w:t>
      </w:r>
      <w:r w:rsidR="00BA45D0">
        <w:rPr>
          <w:sz w:val="28"/>
          <w:szCs w:val="28"/>
        </w:rPr>
        <w:t>25</w:t>
      </w:r>
      <w:r w:rsidRPr="00B53E3E">
        <w:rPr>
          <w:sz w:val="28"/>
          <w:szCs w:val="28"/>
        </w:rPr>
        <w:t>, 2022</w:t>
      </w:r>
    </w:p>
    <w:p w14:paraId="7841E4E3" w14:textId="20B7CC12" w:rsidR="00B53E3E" w:rsidRPr="00B53E3E" w:rsidRDefault="00B53E3E" w:rsidP="00B53E3E">
      <w:pPr>
        <w:rPr>
          <w:sz w:val="28"/>
          <w:szCs w:val="28"/>
        </w:rPr>
      </w:pPr>
      <w:r w:rsidRPr="00B53E3E">
        <w:rPr>
          <w:sz w:val="28"/>
          <w:szCs w:val="28"/>
        </w:rPr>
        <w:t>Time:</w:t>
      </w:r>
      <w:r w:rsidRPr="00B53E3E">
        <w:rPr>
          <w:sz w:val="28"/>
          <w:szCs w:val="28"/>
        </w:rPr>
        <w:tab/>
      </w:r>
      <w:r w:rsidRPr="00B53E3E">
        <w:rPr>
          <w:sz w:val="28"/>
          <w:szCs w:val="28"/>
        </w:rPr>
        <w:tab/>
        <w:t>10:00 AM</w:t>
      </w:r>
    </w:p>
    <w:p w14:paraId="5725CDBA" w14:textId="415E59AB" w:rsidR="00A14F2D" w:rsidRDefault="00B53E3E" w:rsidP="00B53E3E">
      <w:pPr>
        <w:rPr>
          <w:sz w:val="28"/>
          <w:szCs w:val="28"/>
        </w:rPr>
      </w:pPr>
      <w:r w:rsidRPr="00B53E3E">
        <w:rPr>
          <w:sz w:val="28"/>
          <w:szCs w:val="28"/>
        </w:rPr>
        <w:t>Location:</w:t>
      </w:r>
      <w:r>
        <w:rPr>
          <w:b/>
          <w:bCs/>
          <w:sz w:val="28"/>
          <w:szCs w:val="28"/>
        </w:rPr>
        <w:tab/>
      </w:r>
      <w:r w:rsidRPr="00B53E3E">
        <w:rPr>
          <w:sz w:val="28"/>
          <w:szCs w:val="28"/>
        </w:rPr>
        <w:t>Join Zoom Meeting</w:t>
      </w:r>
    </w:p>
    <w:p w14:paraId="5BA2BA94" w14:textId="77777777" w:rsidR="00563AD8" w:rsidRDefault="00563AD8" w:rsidP="00B53E3E">
      <w:pPr>
        <w:rPr>
          <w:rStyle w:val="Hyperlink"/>
          <w:sz w:val="28"/>
          <w:szCs w:val="28"/>
        </w:rPr>
      </w:pPr>
    </w:p>
    <w:p w14:paraId="4D842AE2" w14:textId="0AB570C7" w:rsidR="00A14F2D" w:rsidRPr="008A372B" w:rsidRDefault="00A14F2D" w:rsidP="00B53E3E">
      <w:pPr>
        <w:rPr>
          <w:rStyle w:val="Hyperlink"/>
          <w:color w:val="auto"/>
          <w:sz w:val="28"/>
          <w:szCs w:val="28"/>
          <w:u w:val="none"/>
        </w:rPr>
      </w:pPr>
      <w:r w:rsidRPr="008A372B">
        <w:rPr>
          <w:rStyle w:val="Hyperlink"/>
          <w:color w:val="auto"/>
          <w:sz w:val="28"/>
          <w:szCs w:val="28"/>
          <w:u w:val="none"/>
        </w:rPr>
        <w:t>Attending:  Chair, Trudy Reid,</w:t>
      </w:r>
      <w:r w:rsidR="00BA45D0">
        <w:rPr>
          <w:rStyle w:val="Hyperlink"/>
          <w:color w:val="auto"/>
          <w:sz w:val="28"/>
          <w:szCs w:val="28"/>
          <w:u w:val="none"/>
        </w:rPr>
        <w:t xml:space="preserve"> 1</w:t>
      </w:r>
      <w:r w:rsidR="00BA45D0" w:rsidRPr="00BA45D0">
        <w:rPr>
          <w:rStyle w:val="Hyperlink"/>
          <w:color w:val="auto"/>
          <w:sz w:val="28"/>
          <w:szCs w:val="28"/>
          <w:u w:val="none"/>
          <w:vertAlign w:val="superscript"/>
        </w:rPr>
        <w:t>st</w:t>
      </w:r>
      <w:r w:rsidR="00BA45D0">
        <w:rPr>
          <w:rStyle w:val="Hyperlink"/>
          <w:color w:val="auto"/>
          <w:sz w:val="28"/>
          <w:szCs w:val="28"/>
          <w:u w:val="none"/>
        </w:rPr>
        <w:t xml:space="preserve"> VP Liz Greendale, </w:t>
      </w:r>
      <w:r w:rsidRPr="008A372B">
        <w:rPr>
          <w:rStyle w:val="Hyperlink"/>
          <w:color w:val="auto"/>
          <w:sz w:val="28"/>
          <w:szCs w:val="28"/>
          <w:u w:val="none"/>
        </w:rPr>
        <w:t>Committee Members – Kaari Tari</w:t>
      </w:r>
      <w:r w:rsidR="00BA45D0">
        <w:rPr>
          <w:rStyle w:val="Hyperlink"/>
          <w:color w:val="auto"/>
          <w:sz w:val="28"/>
          <w:szCs w:val="28"/>
          <w:u w:val="none"/>
        </w:rPr>
        <w:t xml:space="preserve">, Jayne Davolio, Mary de </w:t>
      </w:r>
      <w:proofErr w:type="gramStart"/>
      <w:r w:rsidR="00CA3FF4">
        <w:rPr>
          <w:rStyle w:val="Hyperlink"/>
          <w:color w:val="auto"/>
          <w:sz w:val="28"/>
          <w:szCs w:val="28"/>
          <w:u w:val="none"/>
        </w:rPr>
        <w:t xml:space="preserve">Alderete, </w:t>
      </w:r>
      <w:r w:rsidR="00CA3FF4" w:rsidRPr="008A372B">
        <w:rPr>
          <w:rStyle w:val="Hyperlink"/>
          <w:color w:val="auto"/>
          <w:sz w:val="28"/>
          <w:szCs w:val="28"/>
          <w:u w:val="none"/>
        </w:rPr>
        <w:t xml:space="preserve"> </w:t>
      </w:r>
      <w:r w:rsidRPr="008A372B">
        <w:rPr>
          <w:rStyle w:val="Hyperlink"/>
          <w:color w:val="auto"/>
          <w:sz w:val="28"/>
          <w:szCs w:val="28"/>
          <w:u w:val="none"/>
        </w:rPr>
        <w:t>New</w:t>
      </w:r>
      <w:proofErr w:type="gramEnd"/>
      <w:r w:rsidRPr="008A372B">
        <w:rPr>
          <w:rStyle w:val="Hyperlink"/>
          <w:color w:val="auto"/>
          <w:sz w:val="28"/>
          <w:szCs w:val="28"/>
          <w:u w:val="none"/>
        </w:rPr>
        <w:t xml:space="preserve"> members </w:t>
      </w:r>
      <w:r w:rsidR="00BA45D0">
        <w:rPr>
          <w:rStyle w:val="Hyperlink"/>
          <w:color w:val="auto"/>
          <w:sz w:val="28"/>
          <w:szCs w:val="28"/>
          <w:u w:val="none"/>
        </w:rPr>
        <w:t xml:space="preserve">Amy Warfield, </w:t>
      </w:r>
      <w:r w:rsidRPr="008A372B">
        <w:rPr>
          <w:rStyle w:val="Hyperlink"/>
          <w:color w:val="auto"/>
          <w:sz w:val="28"/>
          <w:szCs w:val="28"/>
          <w:u w:val="none"/>
        </w:rPr>
        <w:t>Laurie Becker</w:t>
      </w:r>
      <w:r w:rsidR="00BA45D0">
        <w:rPr>
          <w:rStyle w:val="Hyperlink"/>
          <w:color w:val="auto"/>
          <w:sz w:val="28"/>
          <w:szCs w:val="28"/>
          <w:u w:val="none"/>
        </w:rPr>
        <w:t xml:space="preserve">, </w:t>
      </w:r>
      <w:r w:rsidRPr="008A372B">
        <w:rPr>
          <w:rStyle w:val="Hyperlink"/>
          <w:color w:val="auto"/>
          <w:sz w:val="28"/>
          <w:szCs w:val="28"/>
          <w:u w:val="none"/>
        </w:rPr>
        <w:t>Lynn Kelly</w:t>
      </w:r>
      <w:r w:rsidR="00BA45D0">
        <w:rPr>
          <w:rStyle w:val="Hyperlink"/>
          <w:color w:val="auto"/>
          <w:sz w:val="28"/>
          <w:szCs w:val="28"/>
          <w:u w:val="none"/>
        </w:rPr>
        <w:t>, K.C. Kato</w:t>
      </w:r>
    </w:p>
    <w:p w14:paraId="530A0690" w14:textId="3E39E385" w:rsidR="00A14F2D" w:rsidRPr="008A372B" w:rsidRDefault="00A14F2D" w:rsidP="00B53E3E">
      <w:pPr>
        <w:rPr>
          <w:rStyle w:val="Hyperlink"/>
          <w:color w:val="auto"/>
          <w:sz w:val="28"/>
          <w:szCs w:val="28"/>
          <w:u w:val="none"/>
        </w:rPr>
      </w:pPr>
      <w:r w:rsidRPr="008A372B">
        <w:rPr>
          <w:rStyle w:val="Hyperlink"/>
          <w:color w:val="auto"/>
          <w:sz w:val="28"/>
          <w:szCs w:val="28"/>
          <w:u w:val="none"/>
        </w:rPr>
        <w:t>Absent:  Amy Akell</w:t>
      </w:r>
    </w:p>
    <w:p w14:paraId="5D74E9D9" w14:textId="46C5A993" w:rsidR="00B53E3E" w:rsidRPr="008A372B" w:rsidRDefault="008A372B" w:rsidP="008A372B">
      <w:pPr>
        <w:rPr>
          <w:sz w:val="28"/>
          <w:szCs w:val="28"/>
        </w:rPr>
      </w:pPr>
      <w:r w:rsidRPr="008A372B">
        <w:rPr>
          <w:sz w:val="28"/>
          <w:szCs w:val="28"/>
        </w:rPr>
        <w:t>Chair Reid i</w:t>
      </w:r>
      <w:r w:rsidR="00B53E3E" w:rsidRPr="008A372B">
        <w:rPr>
          <w:sz w:val="28"/>
          <w:szCs w:val="28"/>
        </w:rPr>
        <w:t>ntroduce</w:t>
      </w:r>
      <w:r w:rsidRPr="008A372B">
        <w:rPr>
          <w:sz w:val="28"/>
          <w:szCs w:val="28"/>
        </w:rPr>
        <w:t>d</w:t>
      </w:r>
      <w:r w:rsidR="00B53E3E" w:rsidRPr="008A372B">
        <w:rPr>
          <w:sz w:val="28"/>
          <w:szCs w:val="28"/>
        </w:rPr>
        <w:t xml:space="preserve"> new committee</w:t>
      </w:r>
      <w:r w:rsidR="00823D58">
        <w:rPr>
          <w:sz w:val="28"/>
          <w:szCs w:val="28"/>
        </w:rPr>
        <w:t xml:space="preserve"> </w:t>
      </w:r>
      <w:r w:rsidR="00006757">
        <w:rPr>
          <w:sz w:val="28"/>
          <w:szCs w:val="28"/>
        </w:rPr>
        <w:t>member</w:t>
      </w:r>
      <w:r w:rsidR="00006757" w:rsidRPr="008A372B">
        <w:rPr>
          <w:sz w:val="28"/>
          <w:szCs w:val="28"/>
        </w:rPr>
        <w:t xml:space="preserve"> </w:t>
      </w:r>
      <w:r w:rsidR="00006757">
        <w:rPr>
          <w:sz w:val="28"/>
          <w:szCs w:val="28"/>
        </w:rPr>
        <w:t>K.C.</w:t>
      </w:r>
      <w:r w:rsidR="00BA45D0">
        <w:rPr>
          <w:sz w:val="28"/>
          <w:szCs w:val="28"/>
        </w:rPr>
        <w:t xml:space="preserve"> Kato from </w:t>
      </w:r>
      <w:r w:rsidR="00823D58">
        <w:rPr>
          <w:sz w:val="28"/>
          <w:szCs w:val="28"/>
        </w:rPr>
        <w:t>Wellesley</w:t>
      </w:r>
      <w:r w:rsidR="00BA45D0">
        <w:rPr>
          <w:sz w:val="28"/>
          <w:szCs w:val="28"/>
        </w:rPr>
        <w:t xml:space="preserve">.  Trudy also informed the board that Dianne Bucco will not be joining the committee at this time.  </w:t>
      </w:r>
      <w:r w:rsidR="00A14F2D" w:rsidRPr="008A372B">
        <w:rPr>
          <w:sz w:val="28"/>
          <w:szCs w:val="28"/>
        </w:rPr>
        <w:t xml:space="preserve">Bob confirmed appointments would be made at the next MTCA </w:t>
      </w:r>
      <w:r w:rsidR="00823D58">
        <w:rPr>
          <w:sz w:val="28"/>
          <w:szCs w:val="28"/>
        </w:rPr>
        <w:t xml:space="preserve">           </w:t>
      </w:r>
      <w:r w:rsidR="00A14F2D" w:rsidRPr="008A372B">
        <w:rPr>
          <w:sz w:val="28"/>
          <w:szCs w:val="28"/>
        </w:rPr>
        <w:t>e-board meeting in April</w:t>
      </w:r>
      <w:r w:rsidR="00823D58">
        <w:rPr>
          <w:sz w:val="28"/>
          <w:szCs w:val="28"/>
        </w:rPr>
        <w:t>.</w:t>
      </w:r>
    </w:p>
    <w:p w14:paraId="51972C9F" w14:textId="77777777" w:rsidR="00BA45D0" w:rsidRDefault="00BA45D0" w:rsidP="008A372B">
      <w:pPr>
        <w:rPr>
          <w:sz w:val="28"/>
          <w:szCs w:val="28"/>
        </w:rPr>
      </w:pPr>
    </w:p>
    <w:p w14:paraId="7D773B20" w14:textId="3F3439B8" w:rsidR="00563AD8" w:rsidRDefault="00BA45D0" w:rsidP="008A372B">
      <w:pPr>
        <w:rPr>
          <w:sz w:val="28"/>
          <w:szCs w:val="28"/>
        </w:rPr>
      </w:pPr>
      <w:r>
        <w:rPr>
          <w:sz w:val="28"/>
          <w:szCs w:val="28"/>
        </w:rPr>
        <w:t>Minutes from 3-11-2022 and 3-18-2022 were approved and will be posted to the MTCA website.</w:t>
      </w:r>
    </w:p>
    <w:p w14:paraId="1A21FE28" w14:textId="2F97B55E" w:rsidR="00D52E8A" w:rsidRDefault="00D52E8A" w:rsidP="008A372B">
      <w:pPr>
        <w:rPr>
          <w:sz w:val="28"/>
          <w:szCs w:val="28"/>
        </w:rPr>
      </w:pPr>
    </w:p>
    <w:p w14:paraId="6A159650" w14:textId="6B825D7E" w:rsidR="00BA45D0" w:rsidRDefault="00BA45D0" w:rsidP="008A372B">
      <w:pPr>
        <w:rPr>
          <w:sz w:val="28"/>
          <w:szCs w:val="28"/>
        </w:rPr>
      </w:pPr>
      <w:r>
        <w:rPr>
          <w:sz w:val="28"/>
          <w:szCs w:val="28"/>
        </w:rPr>
        <w:t>Several members confirmed their conversations with the presenters discussed at last week’s meeting</w:t>
      </w:r>
      <w:r w:rsidR="00255AEE">
        <w:rPr>
          <w:sz w:val="28"/>
          <w:szCs w:val="28"/>
        </w:rPr>
        <w:t>:</w:t>
      </w:r>
    </w:p>
    <w:p w14:paraId="03499C98" w14:textId="1611BD42" w:rsidR="00255AEE" w:rsidRDefault="00255AEE" w:rsidP="008A372B">
      <w:pPr>
        <w:rPr>
          <w:sz w:val="28"/>
          <w:szCs w:val="28"/>
        </w:rPr>
      </w:pPr>
      <w:r>
        <w:rPr>
          <w:sz w:val="28"/>
          <w:szCs w:val="28"/>
        </w:rPr>
        <w:t>Amy W. – confirmed Raffles, Lottery, and is waiting for feedback from the Commissioner’s office</w:t>
      </w:r>
    </w:p>
    <w:p w14:paraId="68730251" w14:textId="1AAD533D" w:rsidR="00255AEE" w:rsidRDefault="00255AEE" w:rsidP="008A372B">
      <w:pPr>
        <w:rPr>
          <w:sz w:val="28"/>
          <w:szCs w:val="28"/>
        </w:rPr>
      </w:pPr>
      <w:r>
        <w:rPr>
          <w:sz w:val="28"/>
          <w:szCs w:val="28"/>
        </w:rPr>
        <w:t>Lynn confirmed Ethics/OML for both the morning and afternoon sessions</w:t>
      </w:r>
    </w:p>
    <w:p w14:paraId="0972605A" w14:textId="1B59FB9F" w:rsidR="00255AEE" w:rsidRDefault="00255AEE" w:rsidP="008A372B">
      <w:pPr>
        <w:rPr>
          <w:sz w:val="28"/>
          <w:szCs w:val="28"/>
        </w:rPr>
      </w:pPr>
      <w:r>
        <w:rPr>
          <w:sz w:val="28"/>
          <w:szCs w:val="28"/>
        </w:rPr>
        <w:t>Trudy confirmed Cyber Security for both the morning and afternoon sessions</w:t>
      </w:r>
    </w:p>
    <w:p w14:paraId="422459AC" w14:textId="3265AEC2" w:rsidR="00255AEE" w:rsidRDefault="00255AEE" w:rsidP="008A372B">
      <w:pPr>
        <w:rPr>
          <w:sz w:val="28"/>
          <w:szCs w:val="28"/>
        </w:rPr>
      </w:pPr>
      <w:r>
        <w:rPr>
          <w:sz w:val="28"/>
          <w:szCs w:val="28"/>
        </w:rPr>
        <w:t>Laurie confirmed Vitals for the morning session</w:t>
      </w:r>
    </w:p>
    <w:p w14:paraId="3CB6EE1C" w14:textId="2802B7B3" w:rsidR="00255AEE" w:rsidRDefault="00255AEE" w:rsidP="008A372B">
      <w:pPr>
        <w:rPr>
          <w:sz w:val="28"/>
          <w:szCs w:val="28"/>
        </w:rPr>
      </w:pPr>
      <w:r>
        <w:rPr>
          <w:sz w:val="28"/>
          <w:szCs w:val="28"/>
        </w:rPr>
        <w:t>Kaari confirmed Lauren Goldberg for the Friday session of Election Leadership</w:t>
      </w:r>
    </w:p>
    <w:p w14:paraId="0B66491E" w14:textId="4EBE3211" w:rsidR="00255AEE" w:rsidRDefault="00255AEE" w:rsidP="008A372B">
      <w:pPr>
        <w:rPr>
          <w:sz w:val="28"/>
          <w:szCs w:val="28"/>
        </w:rPr>
      </w:pPr>
      <w:r w:rsidRPr="00255AEE">
        <w:rPr>
          <w:sz w:val="28"/>
          <w:szCs w:val="28"/>
        </w:rPr>
        <w:lastRenderedPageBreak/>
        <w:t xml:space="preserve">Writeup of class descriptions will be given </w:t>
      </w:r>
      <w:r w:rsidR="00823D58">
        <w:rPr>
          <w:sz w:val="28"/>
          <w:szCs w:val="28"/>
        </w:rPr>
        <w:t xml:space="preserve">to </w:t>
      </w:r>
      <w:proofErr w:type="gramStart"/>
      <w:r w:rsidR="00823D58">
        <w:rPr>
          <w:sz w:val="28"/>
          <w:szCs w:val="28"/>
        </w:rPr>
        <w:t xml:space="preserve">Trudy </w:t>
      </w:r>
      <w:r w:rsidRPr="00255AEE">
        <w:rPr>
          <w:sz w:val="28"/>
          <w:szCs w:val="28"/>
        </w:rPr>
        <w:t xml:space="preserve"> ASAP</w:t>
      </w:r>
      <w:proofErr w:type="gramEnd"/>
      <w:r w:rsidRPr="00255AEE">
        <w:rPr>
          <w:sz w:val="28"/>
          <w:szCs w:val="28"/>
        </w:rPr>
        <w:t xml:space="preserve"> so </w:t>
      </w:r>
      <w:r w:rsidR="00823D58">
        <w:rPr>
          <w:sz w:val="28"/>
          <w:szCs w:val="28"/>
        </w:rPr>
        <w:t>Mary</w:t>
      </w:r>
      <w:r w:rsidRPr="00255AEE">
        <w:rPr>
          <w:sz w:val="28"/>
          <w:szCs w:val="28"/>
        </w:rPr>
        <w:t xml:space="preserve"> can begin to work on the IIMC points.  Trudy will provide class descriptions ASAP </w:t>
      </w:r>
      <w:proofErr w:type="gramStart"/>
      <w:r w:rsidRPr="00255AEE">
        <w:rPr>
          <w:sz w:val="28"/>
          <w:szCs w:val="28"/>
        </w:rPr>
        <w:t>in order for</w:t>
      </w:r>
      <w:proofErr w:type="gramEnd"/>
      <w:r w:rsidRPr="00255AEE">
        <w:rPr>
          <w:sz w:val="28"/>
          <w:szCs w:val="28"/>
        </w:rPr>
        <w:t xml:space="preserve"> </w:t>
      </w:r>
      <w:r w:rsidR="00006757">
        <w:rPr>
          <w:sz w:val="28"/>
          <w:szCs w:val="28"/>
        </w:rPr>
        <w:t xml:space="preserve">the conference </w:t>
      </w:r>
      <w:r w:rsidRPr="00255AEE">
        <w:rPr>
          <w:sz w:val="28"/>
          <w:szCs w:val="28"/>
        </w:rPr>
        <w:t>brochure to be written.</w:t>
      </w:r>
      <w:r w:rsidR="00823D58">
        <w:rPr>
          <w:sz w:val="28"/>
          <w:szCs w:val="28"/>
        </w:rPr>
        <w:t xml:space="preserve">  Along with the class descriptions, a list of equipment that will be needed per class should also be provided.</w:t>
      </w:r>
    </w:p>
    <w:p w14:paraId="785A4E6A" w14:textId="2F1A267D" w:rsidR="00255AEE" w:rsidRDefault="00255AEE" w:rsidP="008A372B">
      <w:pPr>
        <w:rPr>
          <w:sz w:val="28"/>
          <w:szCs w:val="28"/>
        </w:rPr>
      </w:pPr>
      <w:r>
        <w:rPr>
          <w:sz w:val="28"/>
          <w:szCs w:val="28"/>
        </w:rPr>
        <w:t>Surveys were discussed and it was agreed to stay with a paper copy, Jayne will coordinate.</w:t>
      </w:r>
    </w:p>
    <w:p w14:paraId="19434535" w14:textId="6A6F6E50" w:rsidR="00CA3FF4" w:rsidRPr="00255AEE" w:rsidRDefault="00CA3FF4" w:rsidP="008A372B">
      <w:pPr>
        <w:rPr>
          <w:sz w:val="28"/>
          <w:szCs w:val="28"/>
        </w:rPr>
      </w:pPr>
      <w:r>
        <w:rPr>
          <w:sz w:val="28"/>
          <w:szCs w:val="28"/>
        </w:rPr>
        <w:t>Liz stated the afternoon session would run from 1:30 – 4:30, a slight change from past conferences due to the gala this year – the room/setup will need to be done earlier.  Jayne reminded the group to be sure to get the equipment needs when speaking/confirming with the presenters.  Lynn asked if an extra microphone could be in each room for questions from the attendees – to ensure questions are heard by all.  It was indicated presenters would be invited to the gala as well as retired Town/City Clerks.</w:t>
      </w:r>
    </w:p>
    <w:p w14:paraId="6E703339" w14:textId="77777777" w:rsidR="00255AEE" w:rsidRDefault="00255AEE" w:rsidP="008A372B">
      <w:pPr>
        <w:rPr>
          <w:b/>
          <w:bCs/>
          <w:sz w:val="28"/>
          <w:szCs w:val="28"/>
        </w:rPr>
      </w:pPr>
    </w:p>
    <w:p w14:paraId="65C98797" w14:textId="44137A9D" w:rsidR="00905B63" w:rsidRDefault="00CA3FF4" w:rsidP="008A372B">
      <w:pPr>
        <w:rPr>
          <w:sz w:val="28"/>
          <w:szCs w:val="28"/>
        </w:rPr>
      </w:pPr>
      <w:r>
        <w:rPr>
          <w:sz w:val="28"/>
          <w:szCs w:val="28"/>
        </w:rPr>
        <w:t>Trudy felt a meeting was not needed for April 1</w:t>
      </w:r>
      <w:r w:rsidRPr="00CA3FF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as we seem to be in good shape.   </w:t>
      </w:r>
      <w:r w:rsidR="00823D58">
        <w:rPr>
          <w:sz w:val="28"/>
          <w:szCs w:val="28"/>
        </w:rPr>
        <w:t xml:space="preserve">The next one will be </w:t>
      </w:r>
      <w:r w:rsidR="00006757">
        <w:rPr>
          <w:sz w:val="28"/>
          <w:szCs w:val="28"/>
        </w:rPr>
        <w:t>scheduled</w:t>
      </w:r>
      <w:r>
        <w:rPr>
          <w:sz w:val="28"/>
          <w:szCs w:val="28"/>
        </w:rPr>
        <w:t xml:space="preserve"> when needed.</w:t>
      </w:r>
    </w:p>
    <w:p w14:paraId="2974362D" w14:textId="6A4F1C69" w:rsidR="00905B63" w:rsidRDefault="00905B63" w:rsidP="008A372B">
      <w:pPr>
        <w:rPr>
          <w:sz w:val="28"/>
          <w:szCs w:val="28"/>
        </w:rPr>
      </w:pPr>
    </w:p>
    <w:p w14:paraId="25C34445" w14:textId="45DD5CE3" w:rsidR="00905B63" w:rsidRDefault="00905B63" w:rsidP="008A372B">
      <w:pPr>
        <w:rPr>
          <w:sz w:val="28"/>
          <w:szCs w:val="28"/>
        </w:rPr>
      </w:pPr>
      <w:r w:rsidRPr="00905B63">
        <w:rPr>
          <w:rFonts w:ascii="Script MT Bold" w:hAnsi="Script MT Bold"/>
          <w:sz w:val="32"/>
          <w:szCs w:val="32"/>
        </w:rPr>
        <w:t>Trudy L. Reid</w:t>
      </w:r>
    </w:p>
    <w:p w14:paraId="34121E8F" w14:textId="362B26BF" w:rsidR="00563AD8" w:rsidRDefault="00563AD8" w:rsidP="008A372B">
      <w:pPr>
        <w:rPr>
          <w:sz w:val="28"/>
          <w:szCs w:val="28"/>
        </w:rPr>
      </w:pPr>
    </w:p>
    <w:p w14:paraId="307A3C36" w14:textId="77777777" w:rsidR="00563AD8" w:rsidRPr="008A372B" w:rsidRDefault="00563AD8" w:rsidP="008A372B">
      <w:pPr>
        <w:rPr>
          <w:sz w:val="28"/>
          <w:szCs w:val="28"/>
        </w:rPr>
      </w:pPr>
    </w:p>
    <w:p w14:paraId="5FEBE092" w14:textId="77777777" w:rsidR="008A372B" w:rsidRPr="008A372B" w:rsidRDefault="008A372B" w:rsidP="008A372B">
      <w:pPr>
        <w:rPr>
          <w:sz w:val="28"/>
          <w:szCs w:val="28"/>
        </w:rPr>
      </w:pPr>
    </w:p>
    <w:p w14:paraId="15CC8E36" w14:textId="5BAEAC06" w:rsidR="006947C1" w:rsidRPr="006947C1" w:rsidRDefault="006947C1" w:rsidP="006947C1">
      <w:pPr>
        <w:ind w:left="360"/>
        <w:rPr>
          <w:sz w:val="28"/>
          <w:szCs w:val="28"/>
        </w:rPr>
      </w:pPr>
    </w:p>
    <w:sectPr w:rsidR="006947C1" w:rsidRPr="006947C1" w:rsidSect="0092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47DD" w14:textId="77777777" w:rsidR="00905B63" w:rsidRDefault="00905B63" w:rsidP="00905B63">
      <w:pPr>
        <w:spacing w:after="0" w:line="240" w:lineRule="auto"/>
      </w:pPr>
      <w:r>
        <w:separator/>
      </w:r>
    </w:p>
  </w:endnote>
  <w:endnote w:type="continuationSeparator" w:id="0">
    <w:p w14:paraId="46634F35" w14:textId="77777777" w:rsidR="00905B63" w:rsidRDefault="00905B63" w:rsidP="0090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8EBA" w14:textId="77777777" w:rsidR="00905B63" w:rsidRDefault="00905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8749" w14:textId="77777777" w:rsidR="00905B63" w:rsidRDefault="00905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3A1" w14:textId="77777777" w:rsidR="00905B63" w:rsidRDefault="00905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A094" w14:textId="77777777" w:rsidR="00905B63" w:rsidRDefault="00905B63" w:rsidP="00905B63">
      <w:pPr>
        <w:spacing w:after="0" w:line="240" w:lineRule="auto"/>
      </w:pPr>
      <w:r>
        <w:separator/>
      </w:r>
    </w:p>
  </w:footnote>
  <w:footnote w:type="continuationSeparator" w:id="0">
    <w:p w14:paraId="496FC2F0" w14:textId="77777777" w:rsidR="00905B63" w:rsidRDefault="00905B63" w:rsidP="0090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D54" w14:textId="77777777" w:rsidR="00905B63" w:rsidRDefault="00905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DD89" w14:textId="03F12C9F" w:rsidR="00905B63" w:rsidRDefault="00905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2683" w14:textId="77777777" w:rsidR="00905B63" w:rsidRDefault="00905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060E"/>
    <w:multiLevelType w:val="hybridMultilevel"/>
    <w:tmpl w:val="1A5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280C"/>
    <w:multiLevelType w:val="hybridMultilevel"/>
    <w:tmpl w:val="E3CA3984"/>
    <w:lvl w:ilvl="0" w:tplc="71E249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077458">
    <w:abstractNumId w:val="0"/>
  </w:num>
  <w:num w:numId="2" w16cid:durableId="18818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4"/>
    <w:rsid w:val="00006757"/>
    <w:rsid w:val="000721C4"/>
    <w:rsid w:val="00093C10"/>
    <w:rsid w:val="000D71D1"/>
    <w:rsid w:val="001B42C0"/>
    <w:rsid w:val="00255AEE"/>
    <w:rsid w:val="00481CA2"/>
    <w:rsid w:val="00563AD8"/>
    <w:rsid w:val="006947C1"/>
    <w:rsid w:val="00823D58"/>
    <w:rsid w:val="00830365"/>
    <w:rsid w:val="008A372B"/>
    <w:rsid w:val="00905B63"/>
    <w:rsid w:val="00920D8D"/>
    <w:rsid w:val="00A14F2D"/>
    <w:rsid w:val="00B53E3E"/>
    <w:rsid w:val="00BA45D0"/>
    <w:rsid w:val="00C04773"/>
    <w:rsid w:val="00CA3FF4"/>
    <w:rsid w:val="00D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F413422"/>
  <w15:chartTrackingRefBased/>
  <w15:docId w15:val="{7EDA338F-6341-4880-B84A-07FC5A2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3E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1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63"/>
  </w:style>
  <w:style w:type="paragraph" w:styleId="Footer">
    <w:name w:val="footer"/>
    <w:basedOn w:val="Normal"/>
    <w:link w:val="FooterChar"/>
    <w:uiPriority w:val="99"/>
    <w:unhideWhenUsed/>
    <w:rsid w:val="0090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Reid</dc:creator>
  <cp:keywords/>
  <dc:description/>
  <cp:lastModifiedBy>Trudy Reid</cp:lastModifiedBy>
  <cp:revision>4</cp:revision>
  <dcterms:created xsi:type="dcterms:W3CDTF">2022-03-28T16:46:00Z</dcterms:created>
  <dcterms:modified xsi:type="dcterms:W3CDTF">2022-06-30T13:33:00Z</dcterms:modified>
</cp:coreProperties>
</file>